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中国建设工程造价管理协会关于交纳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2019年度会费事宜的通知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中价协〔2019〕46号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各省、自治区、直辖市造价管理协会及中价协各专业委员会：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做好2019年度会员服务和管理工作，中国建设工程造价管理协会（以下简称“中价协”）根据《中国建设工程造价管理协会单位会员管理办法》、《中国建设工程造价管理协会个人会员管理办法》及《中国建设工程造价管理协会会费管理办法》等文件规定，现将本年度交纳会费、申请入会及会员服务等事宜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一、交纳会费的范围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（一）已入会的单位会员及个人会员。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（二）拟入会的工程造价咨询企业及从业人员，或与工程造价有关的其他企事业单位及个人。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二、办理程序及要求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（一）已入会的会员请于2019年7月31日前向中价协或其所属的各省、自治区、直辖市造价管理协会及中价协各专业委员会（以下统称“各省级协会”）交纳会费。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（二）新入会的会员需登陆中价协会员服务系统（网址：www.ceca.org.cn）在线提交入会申请，并按规定交纳会费。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（三）会员交纳会费可选择登陆会员服务系统在线交费或银行汇款（账户信息附后），交费完成后请在会员服务系统中完成交费回单和发票信息登记。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（四）由各省级协会代收会费的，务必于10个工作日内将代收的会员名单及交纳会费情况导入会员服务系统，并请于2019年9月30日前将会员会费及《会员信息表》交至中价协。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（五）在办理汇款时，请注明交费单位名称或个人姓名及交费年度。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三、会费标准及服务项目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会费标准及服务项目请遵照《中价协关于印发〈中国建设工程造价管理协会单位会员管理办法〉、〈中国建设工程造价管理协会个人会员管理办法〉及〈中国建设工程造价管理协会会费管理办法〉的通知》（中价协〔2018〕17号）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更多服务内容可登陆中价协网站“会员天地”栏目查询。已与中价协签订《会员管理及服务合作协议》的省、行业部门，单位会员及个人会员均作为双方共同会员，同时享受省级协会的各项服务内容。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四、证书打印及查询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会员可登陆中价协会员服务系统，自行打印已交费年度会员证书。通过中价协网站可查询会员各年度交费信息。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 系 人：陈　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联系电话：010-68331203/1210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传　　真：010-68331143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通讯地址：北京市西城区百万庄大街22号院2号楼7层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邮政编码：100037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银行户名：中国建设工程造价管理协会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银行帐号：0200001409014435987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开户银行：工行百万庄支行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中国建设工程造价管理协会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2019年6月25日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39112A"/>
    <w:rsid w:val="0539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2019-07-02T01:00:00Z</dcterms:created>
  <dc:creator>情到深处人孤独</dc:creator>
  <cp:lastModifiedBy>情到深处人孤独</cp:lastModifiedBy>
  <dcterms:modified xsi:type="dcterms:W3CDTF">2019-07-02T01:01:41Z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