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附件1：</w:t>
      </w:r>
    </w:p>
    <w:p>
      <w:pPr>
        <w:spacing w:line="600" w:lineRule="exact"/>
        <w:rPr>
          <w:rFonts w:hint="eastAsia" w:ascii="仿宋" w:hAnsi="仿宋" w:eastAsia="仿宋"/>
          <w:sz w:val="32"/>
        </w:rPr>
      </w:pPr>
    </w:p>
    <w:p>
      <w:pPr>
        <w:spacing w:line="600" w:lineRule="exact"/>
        <w:jc w:val="center"/>
        <w:rPr>
          <w:rFonts w:ascii="宋体"/>
          <w:b/>
          <w:bCs/>
          <w:sz w:val="10"/>
          <w:szCs w:val="10"/>
        </w:rPr>
      </w:pPr>
      <w:r>
        <w:rPr>
          <w:rFonts w:hint="eastAsia" w:ascii="宋体"/>
          <w:b/>
          <w:bCs/>
          <w:sz w:val="44"/>
        </w:rPr>
        <w:t>工程造价咨询核准资质等级企业名单</w:t>
      </w:r>
    </w:p>
    <w:p>
      <w:pPr>
        <w:spacing w:line="620" w:lineRule="exact"/>
        <w:rPr>
          <w:rFonts w:hint="eastAsia" w:ascii="仿宋" w:hAnsi="仿宋" w:eastAsia="仿宋"/>
          <w:sz w:val="24"/>
        </w:rPr>
      </w:pPr>
    </w:p>
    <w:p>
      <w:pPr>
        <w:spacing w:line="6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序号      企 业 名 称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</w:rPr>
        <w:t>资质等级            有效期</w:t>
      </w:r>
    </w:p>
    <w:p>
      <w:pPr>
        <w:spacing w:line="620" w:lineRule="exact"/>
        <w:ind w:firstLine="198" w:firstLineChars="100"/>
        <w:rPr>
          <w:rFonts w:hint="eastAsia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color w:val="auto"/>
          <w:spacing w:val="-6"/>
          <w:szCs w:val="21"/>
          <w:lang w:val="en-US" w:eastAsia="zh-CN"/>
        </w:rPr>
        <w:t xml:space="preserve">1   </w:t>
      </w:r>
      <w:r>
        <w:rPr>
          <w:rFonts w:hint="eastAsia" w:ascii="仿宋" w:hAnsi="仿宋" w:eastAsia="仿宋"/>
          <w:color w:val="auto"/>
          <w:spacing w:val="0"/>
          <w:szCs w:val="21"/>
          <w:lang w:val="en-US" w:eastAsia="zh-CN"/>
        </w:rPr>
        <w:t>淄博政达建设项目管理有限公司</w:t>
      </w:r>
      <w:r>
        <w:rPr>
          <w:rFonts w:hint="eastAsia" w:ascii="仿宋" w:hAnsi="仿宋" w:eastAsia="仿宋"/>
          <w:color w:val="auto"/>
          <w:spacing w:val="-6"/>
          <w:szCs w:val="21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2020年4月8日—2021年4月7日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2   山东齐鲁城市建设管理有限公司 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2020年4月8日—2021年4月7日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3   山东东方监理咨询有限公司     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2020年4月8日—2021年4月7日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4   </w:t>
      </w:r>
      <w:r>
        <w:rPr>
          <w:rFonts w:hint="eastAsia" w:ascii="仿宋" w:hAnsi="仿宋" w:eastAsia="仿宋"/>
          <w:spacing w:val="-17"/>
          <w:szCs w:val="21"/>
          <w:lang w:val="en-US" w:eastAsia="zh-CN"/>
        </w:rPr>
        <w:t>山东绿科控股集团建设项目管理有限公司</w:t>
      </w: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2020年4月8日—2021年4月7日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5   立信项目管理有限公司         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2020年4月8日—2021年4月7日</w:t>
      </w:r>
    </w:p>
    <w:p>
      <w:pPr>
        <w:spacing w:line="620" w:lineRule="exact"/>
        <w:ind w:firstLine="198" w:firstLineChars="100"/>
        <w:rPr>
          <w:rFonts w:hint="eastAsia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6   山东华正建筑设计咨询有限公司       </w:t>
      </w:r>
      <w:r>
        <w:rPr>
          <w:rFonts w:hint="eastAsia" w:ascii="仿宋" w:hAnsi="仿宋" w:eastAsia="仿宋"/>
          <w:color w:val="auto"/>
          <w:szCs w:val="21"/>
        </w:rPr>
        <w:t>乙级</w:t>
      </w:r>
      <w:r>
        <w:rPr>
          <w:rFonts w:hint="eastAsia" w:ascii="仿宋" w:hAnsi="仿宋" w:eastAsia="仿宋"/>
          <w:szCs w:val="21"/>
        </w:rPr>
        <w:t>（暂定一年）</w:t>
      </w:r>
      <w:r>
        <w:rPr>
          <w:rFonts w:hint="eastAsia"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2020年4月8日—2021年4月7日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7   山东鲁顺造价咨询有限公司                 </w:t>
      </w:r>
      <w:r>
        <w:rPr>
          <w:rFonts w:hint="eastAsia" w:ascii="仿宋" w:hAnsi="仿宋" w:eastAsia="仿宋"/>
          <w:color w:val="auto"/>
          <w:szCs w:val="21"/>
        </w:rPr>
        <w:t xml:space="preserve">乙级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     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2020年4月8日—2023年4月7日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8   山东鲁创项目管理有限公司                 </w:t>
      </w:r>
      <w:r>
        <w:rPr>
          <w:rFonts w:hint="eastAsia" w:ascii="仿宋" w:hAnsi="仿宋" w:eastAsia="仿宋"/>
          <w:color w:val="auto"/>
          <w:szCs w:val="21"/>
        </w:rPr>
        <w:t xml:space="preserve">乙级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     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2020年4月8日—2023年4月7日</w:t>
      </w:r>
    </w:p>
    <w:p>
      <w:pPr>
        <w:spacing w:line="620" w:lineRule="exact"/>
        <w:ind w:firstLine="198" w:firstLineChars="100"/>
        <w:rPr>
          <w:rFonts w:hint="default" w:ascii="仿宋" w:hAnsi="仿宋" w:eastAsia="仿宋"/>
          <w:spacing w:val="-6"/>
          <w:szCs w:val="21"/>
          <w:lang w:val="en-US" w:eastAsia="zh-CN"/>
        </w:rPr>
      </w:pPr>
      <w:r>
        <w:rPr>
          <w:rFonts w:hint="eastAsia" w:ascii="仿宋" w:hAnsi="仿宋" w:eastAsia="仿宋"/>
          <w:spacing w:val="-6"/>
          <w:szCs w:val="21"/>
          <w:lang w:val="en-US" w:eastAsia="zh-CN"/>
        </w:rPr>
        <w:t xml:space="preserve">9   山东国华建设项目管理有限公司             </w:t>
      </w:r>
      <w:r>
        <w:rPr>
          <w:rFonts w:hint="eastAsia" w:ascii="仿宋" w:hAnsi="仿宋" w:eastAsia="仿宋"/>
          <w:color w:val="auto"/>
          <w:szCs w:val="21"/>
        </w:rPr>
        <w:t xml:space="preserve">乙级 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        </w:t>
      </w:r>
      <w:r>
        <w:rPr>
          <w:rFonts w:hint="eastAsia" w:ascii="仿宋" w:hAnsi="仿宋" w:eastAsia="仿宋"/>
          <w:spacing w:val="-23"/>
          <w:szCs w:val="21"/>
          <w:lang w:val="en-US" w:eastAsia="zh-CN"/>
        </w:rPr>
        <w:t>2020年4月8日—2023年4月7日</w:t>
      </w:r>
    </w:p>
    <w:p>
      <w:pPr>
        <w:spacing w:line="600" w:lineRule="exact"/>
        <w:rPr>
          <w:rFonts w:hint="eastAsia" w:ascii="仿宋" w:hAnsi="仿宋" w:eastAsia="仿宋"/>
          <w:sz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附件2：</w:t>
      </w:r>
    </w:p>
    <w:p>
      <w:pPr>
        <w:spacing w:line="600" w:lineRule="exact"/>
        <w:rPr>
          <w:rFonts w:ascii="仿宋" w:hAnsi="仿宋" w:eastAsia="仿宋"/>
          <w:sz w:val="32"/>
        </w:rPr>
      </w:pPr>
    </w:p>
    <w:p>
      <w:pPr>
        <w:spacing w:line="600" w:lineRule="exact"/>
        <w:jc w:val="center"/>
        <w:rPr>
          <w:rFonts w:ascii="宋体"/>
          <w:b/>
          <w:bCs/>
          <w:sz w:val="10"/>
          <w:szCs w:val="10"/>
        </w:rPr>
      </w:pPr>
      <w:r>
        <w:rPr>
          <w:rFonts w:hint="eastAsia" w:ascii="宋体"/>
          <w:b/>
          <w:bCs/>
          <w:sz w:val="44"/>
        </w:rPr>
        <w:t>工程造价咨询资质乙级核准延续企业名单</w:t>
      </w:r>
    </w:p>
    <w:p>
      <w:pPr>
        <w:spacing w:line="600" w:lineRule="exact"/>
        <w:jc w:val="center"/>
        <w:rPr>
          <w:rFonts w:ascii="宋体"/>
          <w:b/>
          <w:bCs/>
          <w:sz w:val="10"/>
          <w:szCs w:val="10"/>
        </w:rPr>
      </w:pPr>
    </w:p>
    <w:tbl>
      <w:tblPr>
        <w:tblStyle w:val="4"/>
        <w:tblW w:w="858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序号   资质证书号   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企业名称                     有效期</w:t>
            </w:r>
          </w:p>
        </w:tc>
      </w:tr>
    </w:tbl>
    <w:p>
      <w:pPr>
        <w:spacing w:line="600" w:lineRule="exact"/>
        <w:ind w:firstLine="210" w:firstLineChars="1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1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szCs w:val="21"/>
        </w:rPr>
        <w:t xml:space="preserve"> 乙1</w:t>
      </w:r>
      <w:r>
        <w:rPr>
          <w:rFonts w:hint="eastAsia" w:ascii="仿宋" w:hAnsi="仿宋" w:eastAsia="仿宋"/>
          <w:szCs w:val="21"/>
          <w:lang w:val="en-US" w:eastAsia="zh-CN"/>
        </w:rPr>
        <w:t>9</w:t>
      </w:r>
      <w:r>
        <w:rPr>
          <w:rFonts w:hint="eastAsia" w:ascii="仿宋" w:hAnsi="仿宋" w:eastAsia="仿宋"/>
          <w:szCs w:val="21"/>
        </w:rPr>
        <w:t xml:space="preserve">0337160006  </w:t>
      </w:r>
      <w:r>
        <w:rPr>
          <w:rFonts w:hint="eastAsia" w:ascii="仿宋" w:hAnsi="仿宋" w:eastAsia="仿宋"/>
          <w:spacing w:val="0"/>
          <w:szCs w:val="21"/>
        </w:rPr>
        <w:t xml:space="preserve"> </w:t>
      </w:r>
      <w:r>
        <w:rPr>
          <w:rFonts w:hint="eastAsia" w:ascii="仿宋" w:hAnsi="仿宋" w:eastAsia="仿宋"/>
          <w:spacing w:val="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spacing w:val="0"/>
          <w:szCs w:val="21"/>
        </w:rPr>
        <w:t>菏泽中衡工程咨询有限公司</w:t>
      </w:r>
      <w:r>
        <w:rPr>
          <w:rFonts w:hint="eastAsia" w:ascii="仿宋" w:hAnsi="仿宋" w:eastAsia="仿宋"/>
          <w:spacing w:val="0"/>
          <w:szCs w:val="21"/>
        </w:rPr>
        <w:t xml:space="preserve">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</w:t>
      </w:r>
      <w:r>
        <w:rPr>
          <w:rFonts w:hint="eastAsia" w:ascii="仿宋" w:hAnsi="仿宋" w:eastAsia="仿宋"/>
          <w:spacing w:val="-6"/>
          <w:szCs w:val="21"/>
          <w:lang w:val="en-US" w:eastAsia="zh-CN"/>
        </w:rPr>
        <w:t>2020年4月8日—2023年4月7日</w:t>
      </w:r>
    </w:p>
    <w:p>
      <w:pPr>
        <w:spacing w:line="600" w:lineRule="exact"/>
        <w:ind w:firstLine="210" w:firstLineChars="100"/>
        <w:rPr>
          <w:rFonts w:hint="default" w:ascii="仿宋" w:hAnsi="仿宋" w:eastAsia="仿宋"/>
          <w:spacing w:val="0"/>
          <w:szCs w:val="21"/>
          <w:lang w:val="en-US" w:eastAsia="zh-CN"/>
        </w:rPr>
        <w:sectPr>
          <w:footerReference r:id="rId3" w:type="default"/>
          <w:endnotePr>
            <w:numFmt w:val="decimal"/>
          </w:endnotePr>
          <w:pgSz w:w="11906" w:h="16838"/>
          <w:pgMar w:top="1440" w:right="1429" w:bottom="1440" w:left="1429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pacing w:val="0"/>
          <w:szCs w:val="21"/>
          <w:lang w:val="en-US" w:eastAsia="zh-CN"/>
        </w:rPr>
        <w:t xml:space="preserve"> </w:t>
      </w:r>
    </w:p>
    <w:p>
      <w:pPr>
        <w:spacing w:line="600" w:lineRule="exact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工程造价咨询资质企业变更事项审核意见</w:t>
      </w:r>
    </w:p>
    <w:p>
      <w:pPr>
        <w:spacing w:line="600" w:lineRule="exact"/>
        <w:rPr>
          <w:rFonts w:hint="eastAsia" w:ascii="仿宋" w:hAnsi="仿宋" w:eastAsia="仿宋"/>
          <w:sz w:val="32"/>
          <w:szCs w:val="30"/>
          <w:lang w:val="en-US" w:eastAsia="zh-CN"/>
        </w:rPr>
      </w:pPr>
    </w:p>
    <w:tbl>
      <w:tblPr>
        <w:tblStyle w:val="4"/>
        <w:tblW w:w="13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2775"/>
        <w:gridCol w:w="1581"/>
        <w:gridCol w:w="3939"/>
        <w:gridCol w:w="3744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申请变更     事项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青岛习远房地产土地评估造价咨询有限公司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青岛习远房地产土地评估造价咨询有限公司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青岛习远咨询有限公司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威海华地工程咨询有限公司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威海华地工程咨询有限公司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威海乐川工程咨询有限公司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潍坊普惠工程项目管理有限公司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徐述生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李艳丽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潍坊市奎文区东风大街311号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潍坊市奎文区东风东街311号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exac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泰安泰晟工程造价咨询有限公司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景法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景明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景新刚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</w:t>
            </w: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德州诚建工程造价咨询有限公司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德州诚建工程造价咨询有限公司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品誉智远工程咨询（山东）有限公司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60万元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300万元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德州市东地办事处新湖南路106号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山东省德州市经济技术开发区宋官屯街道办事处东风东路1888号康博公馆1号楼A单元11层1101-C 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endnotePr>
        <w:numFmt w:val="decimal"/>
      </w:endnotePr>
      <w:pgSz w:w="16838" w:h="11906" w:orient="landscape"/>
      <w:pgMar w:top="1542" w:right="1440" w:bottom="1542" w:left="1440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47B74"/>
    <w:rsid w:val="0D047B74"/>
    <w:rsid w:val="402968B6"/>
    <w:rsid w:val="6E306B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2020-04-08T02:50:00Z</dcterms:created>
  <dc:creator>admin</dc:creator>
  <cp:lastModifiedBy>admin</cp:lastModifiedBy>
  <dcterms:modified xsi:type="dcterms:W3CDTF">2020-04-08T02:52:17Z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