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  <w:bookmarkStart w:id="0" w:name="_GoBack"/>
      <w:r>
        <w:rPr>
          <w:rFonts w:hint="eastAsia" w:ascii="宋体"/>
          <w:b/>
          <w:bCs/>
          <w:sz w:val="44"/>
        </w:rPr>
        <w:t>工程造价咨询核准资质等级企业名单</w:t>
      </w:r>
      <w:bookmarkEnd w:id="0"/>
    </w:p>
    <w:p>
      <w:pPr>
        <w:spacing w:line="620" w:lineRule="exact"/>
        <w:rPr>
          <w:rFonts w:hint="eastAsia" w:ascii="仿宋" w:hAnsi="仿宋" w:eastAsia="仿宋"/>
          <w:sz w:val="24"/>
        </w:rPr>
      </w:pPr>
    </w:p>
    <w:p>
      <w:pPr>
        <w:spacing w:line="6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序号      企 业 名 称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>资质等级            有效期</w:t>
      </w:r>
    </w:p>
    <w:p>
      <w:pPr>
        <w:spacing w:line="620" w:lineRule="exact"/>
        <w:ind w:firstLine="198" w:firstLineChars="100"/>
        <w:rPr>
          <w:rFonts w:hint="eastAsia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pacing w:val="-6"/>
          <w:szCs w:val="21"/>
          <w:lang w:val="en-US" w:eastAsia="zh-CN"/>
        </w:rPr>
        <w:t xml:space="preserve">1   淄博德源建设项目管理有限公司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2   山东天为工程技术有限公司  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3   山东浩扬建设项目管理有限公司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color w:val="auto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pacing w:val="-6"/>
          <w:szCs w:val="21"/>
          <w:lang w:val="en-US" w:eastAsia="zh-CN"/>
        </w:rPr>
        <w:t xml:space="preserve">4   </w:t>
      </w:r>
      <w:r>
        <w:rPr>
          <w:rFonts w:hint="eastAsia" w:ascii="仿宋" w:hAnsi="仿宋" w:eastAsia="仿宋"/>
          <w:color w:val="auto"/>
          <w:spacing w:val="0"/>
          <w:szCs w:val="21"/>
          <w:lang w:val="en-US" w:eastAsia="zh-CN"/>
        </w:rPr>
        <w:t xml:space="preserve">山东美誉工程咨询有限公司   </w:t>
      </w:r>
      <w:r>
        <w:rPr>
          <w:rFonts w:hint="eastAsia" w:ascii="仿宋" w:hAnsi="仿宋" w:eastAsia="仿宋"/>
          <w:color w:val="auto"/>
          <w:spacing w:val="-6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Cs w:val="21"/>
        </w:rPr>
        <w:t xml:space="preserve">乙级（暂定一年）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5   山东恒嘉工程管理有限公司  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20" w:lineRule="exact"/>
        <w:ind w:firstLine="198" w:firstLineChars="100"/>
        <w:rPr>
          <w:rFonts w:hint="eastAsia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6   山东佳展建设工程管理有限公司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7   滨州市建筑设计研究院有限公司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20" w:lineRule="exact"/>
        <w:ind w:firstLine="198" w:firstLineChars="100"/>
        <w:rPr>
          <w:rFonts w:hint="eastAsia" w:ascii="仿宋" w:hAnsi="仿宋" w:eastAsia="仿宋"/>
          <w:spacing w:val="-23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8   山东广兴达项目管理有限公司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20" w:lineRule="exact"/>
        <w:ind w:firstLine="210" w:firstLineChars="100"/>
        <w:rPr>
          <w:rFonts w:hint="default" w:ascii="仿宋" w:hAnsi="仿宋" w:eastAsia="仿宋"/>
          <w:spacing w:val="-23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9  山东冠标工程管理咨询有限公司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00" w:lineRule="exact"/>
        <w:ind w:firstLine="210" w:firstLineChars="100"/>
        <w:rPr>
          <w:rFonts w:hint="eastAsia" w:ascii="仿宋" w:hAnsi="仿宋" w:eastAsia="仿宋"/>
          <w:spacing w:val="0"/>
          <w:sz w:val="32"/>
        </w:rPr>
      </w:pP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10 山东尚卓项目管理有限公司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2020年8月11日—2021年8月10日</w:t>
      </w:r>
    </w:p>
    <w:p>
      <w:pPr>
        <w:spacing w:line="600" w:lineRule="exact"/>
        <w:ind w:firstLine="210" w:firstLineChars="100"/>
        <w:rPr>
          <w:rFonts w:hint="eastAsia" w:ascii="仿宋" w:hAnsi="仿宋" w:eastAsia="仿宋"/>
          <w:spacing w:val="0"/>
          <w:sz w:val="32"/>
        </w:rPr>
      </w:pP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11 德州大正项目管理有限公司               </w:t>
      </w:r>
      <w:r>
        <w:rPr>
          <w:rFonts w:hint="eastAsia" w:ascii="仿宋" w:hAnsi="仿宋" w:eastAsia="仿宋"/>
          <w:color w:val="auto"/>
          <w:szCs w:val="21"/>
        </w:rPr>
        <w:t xml:space="preserve">乙级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2020年8月11日—2023年8月10日</w:t>
      </w:r>
    </w:p>
    <w:p>
      <w:pPr>
        <w:spacing w:line="600" w:lineRule="exact"/>
        <w:ind w:firstLine="210" w:firstLineChars="100"/>
        <w:rPr>
          <w:rFonts w:hint="eastAsia" w:ascii="仿宋" w:hAnsi="仿宋" w:eastAsia="仿宋"/>
          <w:spacing w:val="0"/>
          <w:sz w:val="32"/>
        </w:rPr>
      </w:pP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12 山东安丰建设项目管理有限公司           </w:t>
      </w:r>
      <w:r>
        <w:rPr>
          <w:rFonts w:hint="eastAsia" w:ascii="仿宋" w:hAnsi="仿宋" w:eastAsia="仿宋"/>
          <w:color w:val="auto"/>
          <w:szCs w:val="21"/>
        </w:rPr>
        <w:t xml:space="preserve">乙级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2020年8月11日—2023年8月10日</w:t>
      </w: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/>
    <w:sectPr>
      <w:pgSz w:w="11906" w:h="16838"/>
      <w:pgMar w:top="1701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C5BDB"/>
    <w:rsid w:val="03A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2020-08-11T05:55:00Z</dcterms:created>
  <dc:creator>妞妈</dc:creator>
  <cp:lastModifiedBy>妞妈</cp:lastModifiedBy>
  <dcterms:modified xsi:type="dcterms:W3CDTF">2020-08-11T05:55:37Z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